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49" w:rsidRPr="00EE2905" w:rsidRDefault="00D11D49" w:rsidP="00EE2905">
      <w:pPr>
        <w:jc w:val="center"/>
        <w:rPr>
          <w:rFonts w:hint="eastAsia"/>
          <w:color w:val="002060"/>
          <w:sz w:val="36"/>
          <w:szCs w:val="36"/>
        </w:rPr>
      </w:pPr>
      <w:r w:rsidRPr="00EE2905">
        <w:rPr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DBA46C" wp14:editId="0C3F8ADF">
            <wp:simplePos x="1143000" y="2392680"/>
            <wp:positionH relativeFrom="margin">
              <wp:align>left</wp:align>
            </wp:positionH>
            <wp:positionV relativeFrom="margin">
              <wp:align>top</wp:align>
            </wp:positionV>
            <wp:extent cx="822960" cy="867410"/>
            <wp:effectExtent l="0" t="0" r="0" b="889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905">
        <w:rPr>
          <w:color w:val="002060"/>
          <w:sz w:val="36"/>
          <w:szCs w:val="36"/>
        </w:rPr>
        <w:t>2019年</w:t>
      </w:r>
      <w:r w:rsidRPr="00EE2905">
        <w:rPr>
          <w:rFonts w:hint="eastAsia"/>
          <w:color w:val="002060"/>
          <w:sz w:val="36"/>
          <w:szCs w:val="36"/>
        </w:rPr>
        <w:t>支助</w:t>
      </w:r>
      <w:r w:rsidRPr="00EE2905">
        <w:rPr>
          <w:color w:val="002060"/>
          <w:sz w:val="36"/>
          <w:szCs w:val="36"/>
        </w:rPr>
        <w:t>特別發展政策</w:t>
      </w:r>
    </w:p>
    <w:p w:rsidR="00D11D49" w:rsidRPr="00EE2905" w:rsidRDefault="00D11D49" w:rsidP="00EE2905">
      <w:pPr>
        <w:jc w:val="center"/>
        <w:rPr>
          <w:rFonts w:hint="eastAsia"/>
          <w:color w:val="002060"/>
          <w:sz w:val="20"/>
          <w:szCs w:val="20"/>
        </w:rPr>
      </w:pPr>
      <w:r w:rsidRPr="00EE2905">
        <w:rPr>
          <w:color w:val="002060"/>
          <w:sz w:val="20"/>
          <w:szCs w:val="20"/>
        </w:rPr>
        <w:t>（2003國際議會</w:t>
      </w:r>
      <w:r w:rsidRPr="00EE2905">
        <w:rPr>
          <w:color w:val="002060"/>
          <w:sz w:val="20"/>
          <w:szCs w:val="20"/>
        </w:rPr>
        <w:t>批准</w:t>
      </w:r>
      <w:r w:rsidRPr="00EE2905">
        <w:rPr>
          <w:color w:val="002060"/>
          <w:sz w:val="20"/>
          <w:szCs w:val="20"/>
        </w:rPr>
        <w:t>，2015和 2019國際議會</w:t>
      </w:r>
      <w:r w:rsidRPr="00EE2905">
        <w:rPr>
          <w:color w:val="002060"/>
          <w:sz w:val="20"/>
          <w:szCs w:val="20"/>
        </w:rPr>
        <w:t>修訂</w:t>
      </w:r>
      <w:r w:rsidRPr="00EE2905">
        <w:rPr>
          <w:color w:val="002060"/>
          <w:sz w:val="20"/>
          <w:szCs w:val="20"/>
        </w:rPr>
        <w:t>）</w:t>
      </w:r>
    </w:p>
    <w:p w:rsidR="00D11D49" w:rsidRDefault="00D11D49" w:rsidP="00711937">
      <w:pPr>
        <w:rPr>
          <w:rFonts w:hint="eastAsia"/>
        </w:rPr>
      </w:pPr>
    </w:p>
    <w:p w:rsidR="00EE2905" w:rsidRPr="00EE2905" w:rsidRDefault="00EE2905" w:rsidP="00711937">
      <w:pPr>
        <w:rPr>
          <w:rFonts w:hint="eastAsia"/>
          <w:color w:val="002060"/>
          <w:sz w:val="32"/>
          <w:szCs w:val="32"/>
        </w:rPr>
      </w:pPr>
      <w:r w:rsidRPr="00EE2905">
        <w:rPr>
          <w:rFonts w:hint="eastAsia"/>
          <w:color w:val="002060"/>
          <w:sz w:val="32"/>
          <w:szCs w:val="32"/>
        </w:rPr>
        <w:t>目的</w:t>
      </w:r>
    </w:p>
    <w:p w:rsidR="00711937" w:rsidRDefault="00BF7C86" w:rsidP="00711937">
      <w:r>
        <w:rPr>
          <w:rFonts w:hint="eastAsia"/>
        </w:rPr>
        <w:t>SDS基金(</w:t>
      </w:r>
      <w:r w:rsidR="00F177B5" w:rsidRPr="00D11D49">
        <w:t>支助</w:t>
      </w:r>
      <w:r w:rsidR="00D11D49" w:rsidRPr="00D11D49">
        <w:t>特別發展基金</w:t>
      </w:r>
      <w:r>
        <w:rPr>
          <w:rFonts w:hint="eastAsia"/>
        </w:rPr>
        <w:t>)</w:t>
      </w:r>
      <w:r w:rsidR="00D11D49" w:rsidRPr="00D11D49">
        <w:t>由國際</w:t>
      </w:r>
      <w:r w:rsidR="00F177B5">
        <w:t>議會於</w:t>
      </w:r>
      <w:r w:rsidR="00D11D49" w:rsidRPr="00D11D49">
        <w:t>1999年設立（並在2001年、2015年和2019年更新）。其目前的目的是</w:t>
      </w:r>
      <w:r w:rsidR="00F177B5">
        <w:t>補助</w:t>
      </w:r>
      <w:r w:rsidR="00D11D49" w:rsidRPr="00D11D49">
        <w:t>成功</w:t>
      </w:r>
      <w:r w:rsidR="00F177B5">
        <w:t>創立新社而產生</w:t>
      </w:r>
      <w:r w:rsidR="00D11D49" w:rsidRPr="00D11D49">
        <w:t>的費用來</w:t>
      </w:r>
      <w:r w:rsidR="00F177B5">
        <w:t>幫助</w:t>
      </w:r>
      <w:r w:rsidR="00D11D49" w:rsidRPr="00D11D49">
        <w:rPr>
          <w:rFonts w:hint="eastAsia"/>
        </w:rPr>
        <w:t>我們的推廣工作。</w:t>
      </w:r>
    </w:p>
    <w:p w:rsidR="00711937" w:rsidRDefault="00711937" w:rsidP="00711937">
      <w:r>
        <w:t xml:space="preserve"> </w:t>
      </w:r>
    </w:p>
    <w:p w:rsidR="00EE2905" w:rsidRDefault="00F177B5" w:rsidP="00711937">
      <w:pPr>
        <w:rPr>
          <w:rFonts w:hint="eastAsia"/>
        </w:rPr>
      </w:pPr>
      <w:r w:rsidRPr="00F177B5">
        <w:t>SDS 基金來自</w:t>
      </w:r>
      <w:r w:rsidR="00BF7C86">
        <w:t>聯青</w:t>
      </w:r>
      <w:r w:rsidRPr="00F177B5">
        <w:t>基金</w:t>
      </w:r>
      <w:r w:rsidR="00BF7C86">
        <w:rPr>
          <w:rFonts w:hint="eastAsia"/>
        </w:rPr>
        <w:t>(</w:t>
      </w:r>
      <w:r w:rsidRPr="00F177B5">
        <w:t>EF）。根據EF</w:t>
      </w:r>
      <w:r w:rsidR="00BF7C86">
        <w:rPr>
          <w:rFonts w:hint="eastAsia"/>
        </w:rPr>
        <w:t>規章</w:t>
      </w:r>
      <w:r w:rsidRPr="00F177B5">
        <w:t>，EF受託人可提供一筆款項供國際</w:t>
      </w:r>
      <w:r w:rsidR="00BF7C86">
        <w:t>議會</w:t>
      </w:r>
      <w:r w:rsidRPr="00F177B5">
        <w:t>使用。每年，EF 累積的利息傳統上用於抵消國際總部辦公空間的租金，並支付管理 EF 本身的行政費用。自1999年起，根據</w:t>
      </w:r>
      <w:r w:rsidR="00BF7C86">
        <w:rPr>
          <w:rFonts w:hint="eastAsia"/>
        </w:rPr>
        <w:t>EF</w:t>
      </w:r>
      <w:r w:rsidRPr="00F177B5">
        <w:t>受託人的年度建議和國際</w:t>
      </w:r>
      <w:r w:rsidR="00BF7C86">
        <w:t>議會</w:t>
      </w:r>
      <w:r w:rsidRPr="00F177B5">
        <w:t>隨後的決定，每年年底剩餘的任何或全部EF權益可分配給SDS</w:t>
      </w:r>
      <w:r w:rsidR="00BF7C86">
        <w:t>基金</w:t>
      </w:r>
      <w:r w:rsidRPr="00F177B5">
        <w:t>。根據2018年和2019年通過的議案，EF受託人可建議</w:t>
      </w:r>
      <w:r w:rsidR="00BF7C86">
        <w:t>議會</w:t>
      </w:r>
      <w:r w:rsidRPr="00F177B5">
        <w:t>預留一定數額的利息，以</w:t>
      </w:r>
      <w:r w:rsidRPr="00F177B5">
        <w:rPr>
          <w:rFonts w:hint="eastAsia"/>
        </w:rPr>
        <w:t>穩定年度撥款，並確保</w:t>
      </w:r>
      <w:r w:rsidRPr="00F177B5">
        <w:t>SDS基金在出現負回報的情況下也能到位</w:t>
      </w:r>
      <w:r w:rsidR="00BF7C86">
        <w:t>。</w:t>
      </w:r>
    </w:p>
    <w:p w:rsidR="00EE2905" w:rsidRPr="00EE2905" w:rsidRDefault="00EE2905" w:rsidP="00711937">
      <w:pPr>
        <w:rPr>
          <w:rFonts w:hint="eastAsia"/>
          <w:color w:val="002060"/>
          <w:sz w:val="32"/>
          <w:szCs w:val="32"/>
        </w:rPr>
      </w:pPr>
      <w:r w:rsidRPr="00EE2905">
        <w:rPr>
          <w:rFonts w:hint="eastAsia"/>
          <w:color w:val="002060"/>
          <w:sz w:val="32"/>
          <w:szCs w:val="32"/>
        </w:rPr>
        <w:t>分配</w:t>
      </w:r>
    </w:p>
    <w:p w:rsidR="00BF7C86" w:rsidRDefault="00BF7C86" w:rsidP="00711937">
      <w:pPr>
        <w:rPr>
          <w:rFonts w:hint="eastAsia"/>
        </w:rPr>
      </w:pPr>
      <w:r>
        <w:t>每年由國際</w:t>
      </w:r>
      <w:r>
        <w:t>議會</w:t>
      </w:r>
      <w:r>
        <w:t>批准的款項，可由國際財務長</w:t>
      </w:r>
      <w:r w:rsidR="0096622E">
        <w:t>根據</w:t>
      </w:r>
      <w:r w:rsidR="0096622E">
        <w:t>各洲域</w:t>
      </w:r>
      <w:r w:rsidR="0096622E">
        <w:t>的申請來</w:t>
      </w:r>
      <w:r>
        <w:t>分配。</w:t>
      </w:r>
    </w:p>
    <w:p w:rsidR="00711937" w:rsidRDefault="00711937" w:rsidP="00711937"/>
    <w:p w:rsidR="00EE2905" w:rsidRDefault="00DB3E4D" w:rsidP="00711937">
      <w:pPr>
        <w:rPr>
          <w:rFonts w:hint="eastAsia"/>
        </w:rPr>
      </w:pPr>
      <w:r w:rsidRPr="00DB3E4D">
        <w:rPr>
          <w:rFonts w:hint="eastAsia"/>
        </w:rPr>
        <w:t>截至</w:t>
      </w:r>
      <w:r w:rsidRPr="00DB3E4D">
        <w:t>2019年，公式如下：</w:t>
      </w:r>
    </w:p>
    <w:p w:rsidR="00EE2905" w:rsidRDefault="00DB3E4D" w:rsidP="00711937">
      <w:pPr>
        <w:rPr>
          <w:rFonts w:hint="eastAsia"/>
        </w:rPr>
      </w:pPr>
      <w:r>
        <w:t>•</w:t>
      </w:r>
      <w:r w:rsidRPr="00DB3E4D">
        <w:t>50%平均分配</w:t>
      </w:r>
      <w:r>
        <w:t>給各洲域</w:t>
      </w:r>
      <w:r w:rsidRPr="00DB3E4D">
        <w:t xml:space="preserve"> </w:t>
      </w:r>
    </w:p>
    <w:p w:rsidR="00EE2905" w:rsidRDefault="00DB3E4D" w:rsidP="00711937">
      <w:pPr>
        <w:rPr>
          <w:rFonts w:hint="eastAsia"/>
        </w:rPr>
      </w:pPr>
      <w:r>
        <w:t>•</w:t>
      </w:r>
      <w:r w:rsidRPr="00DB3E4D">
        <w:t>25%</w:t>
      </w:r>
      <w:r>
        <w:t>平均分配給</w:t>
      </w:r>
      <w:r w:rsidRPr="00DB3E4D">
        <w:t>四個最大的</w:t>
      </w:r>
      <w:r>
        <w:t>洲域</w:t>
      </w:r>
      <w:r w:rsidRPr="00DB3E4D">
        <w:t>（目前</w:t>
      </w:r>
      <w:r>
        <w:t>是</w:t>
      </w:r>
      <w:r w:rsidRPr="00DB3E4D">
        <w:t>亞太、歐洲、印度和韓國）</w:t>
      </w:r>
    </w:p>
    <w:p w:rsidR="00DB3E4D" w:rsidRDefault="00DB3E4D" w:rsidP="00711937">
      <w:pPr>
        <w:rPr>
          <w:rFonts w:hint="eastAsia"/>
        </w:rPr>
      </w:pPr>
      <w:r>
        <w:t>•</w:t>
      </w:r>
      <w:r w:rsidRPr="00DB3E4D">
        <w:t>25%</w:t>
      </w:r>
      <w:r w:rsidRPr="00DB3E4D">
        <w:t>平均</w:t>
      </w:r>
      <w:r>
        <w:t>分配給</w:t>
      </w:r>
      <w:r w:rsidRPr="00DB3E4D">
        <w:t>其</w:t>
      </w:r>
      <w:r>
        <w:t>他</w:t>
      </w:r>
      <w:r w:rsidRPr="00DB3E4D">
        <w:t>較小的</w:t>
      </w:r>
      <w:r>
        <w:t>洲域</w:t>
      </w:r>
      <w:r w:rsidRPr="00DB3E4D">
        <w:t>（目前</w:t>
      </w:r>
      <w:r>
        <w:t>是</w:t>
      </w:r>
      <w:r w:rsidRPr="00DB3E4D">
        <w:t>非洲、加拿大/加勒比</w:t>
      </w:r>
      <w:r>
        <w:t>海</w:t>
      </w:r>
      <w:r w:rsidRPr="00DB3E4D">
        <w:t>、拉丁美洲和</w:t>
      </w:r>
      <w:r w:rsidR="00EE2905">
        <w:rPr>
          <w:rFonts w:hint="eastAsia"/>
        </w:rPr>
        <w:br/>
        <w:t xml:space="preserve"> </w:t>
      </w:r>
      <w:r w:rsidR="00EE2905">
        <w:t xml:space="preserve"> </w:t>
      </w:r>
      <w:r w:rsidRPr="00DB3E4D">
        <w:t>美國）</w:t>
      </w:r>
      <w:r>
        <w:t>。</w:t>
      </w:r>
    </w:p>
    <w:p w:rsidR="00DB3E4D" w:rsidRDefault="00DB3E4D" w:rsidP="00711937">
      <w:pPr>
        <w:rPr>
          <w:rFonts w:hint="eastAsia"/>
        </w:rPr>
      </w:pPr>
    </w:p>
    <w:p w:rsidR="00711937" w:rsidRDefault="003227EE" w:rsidP="00711937">
      <w:r w:rsidRPr="003227EE">
        <w:t>SDS基金將在日內瓦</w:t>
      </w:r>
      <w:r>
        <w:t>統籌</w:t>
      </w:r>
      <w:r w:rsidRPr="003227EE">
        <w:t>。</w:t>
      </w:r>
      <w:r w:rsidR="00E56BDC" w:rsidRPr="003227EE">
        <w:t>經</w:t>
      </w:r>
      <w:r w:rsidR="00E56BDC">
        <w:t>國際秘書長</w:t>
      </w:r>
      <w:r w:rsidR="00E56BDC" w:rsidRPr="003227EE">
        <w:t>和</w:t>
      </w:r>
      <w:r w:rsidR="00E56BDC">
        <w:t>國際財務長同意</w:t>
      </w:r>
      <w:r w:rsidR="00E56BDC">
        <w:t>，</w:t>
      </w:r>
      <w:r w:rsidR="00E56BDC">
        <w:t>新社</w:t>
      </w:r>
      <w:r w:rsidR="00E56BDC" w:rsidRPr="003227EE">
        <w:t>成功</w:t>
      </w:r>
      <w:r w:rsidR="00E56BDC">
        <w:t>創立</w:t>
      </w:r>
      <w:r w:rsidR="00E56BDC">
        <w:t>，</w:t>
      </w:r>
      <w:r w:rsidR="00E56BDC" w:rsidRPr="003227EE">
        <w:t>在提交</w:t>
      </w:r>
      <w:r w:rsidR="00E56BDC">
        <w:t>擴展</w:t>
      </w:r>
      <w:r w:rsidR="00E56BDC" w:rsidRPr="003227EE">
        <w:t>費用並出示相應的收據時</w:t>
      </w:r>
      <w:r w:rsidR="00E56BDC">
        <w:t>就會</w:t>
      </w:r>
      <w:r w:rsidR="00E56BDC" w:rsidRPr="003227EE">
        <w:t>付款</w:t>
      </w:r>
      <w:r w:rsidRPr="003227EE">
        <w:t>。一般來說，這些費用將提交並支付給</w:t>
      </w:r>
      <w:r w:rsidR="00E56BDC">
        <w:t>各</w:t>
      </w:r>
      <w:r w:rsidRPr="003227EE">
        <w:t>區域。</w:t>
      </w:r>
    </w:p>
    <w:p w:rsidR="008F0C80" w:rsidRDefault="008F0C80">
      <w:pPr>
        <w:rPr>
          <w:rFonts w:hint="eastAsia"/>
        </w:rPr>
      </w:pPr>
    </w:p>
    <w:p w:rsidR="00EE2905" w:rsidRDefault="008F0C80">
      <w:pPr>
        <w:rPr>
          <w:rFonts w:hint="eastAsia"/>
        </w:rPr>
      </w:pPr>
      <w:r w:rsidRPr="006826C2">
        <w:rPr>
          <w:rFonts w:hint="eastAsia"/>
          <w:color w:val="002060"/>
          <w:sz w:val="32"/>
          <w:szCs w:val="32"/>
        </w:rPr>
        <w:t>資格和責任</w:t>
      </w:r>
    </w:p>
    <w:p w:rsidR="00D11D49" w:rsidRDefault="00BA5396">
      <w:pPr>
        <w:rPr>
          <w:rFonts w:hint="eastAsia"/>
        </w:rPr>
      </w:pPr>
      <w:r>
        <w:rPr>
          <w:rFonts w:hint="eastAsia"/>
        </w:rPr>
        <w:t>所有</w:t>
      </w:r>
      <w:r w:rsidRPr="00BA5396">
        <w:rPr>
          <w:rFonts w:hint="eastAsia"/>
        </w:rPr>
        <w:t>區</w:t>
      </w:r>
      <w:r>
        <w:rPr>
          <w:rFonts w:hint="eastAsia"/>
        </w:rPr>
        <w:t>域</w:t>
      </w:r>
      <w:r w:rsidRPr="00BA5396">
        <w:t>/</w:t>
      </w:r>
      <w:r>
        <w:t>洲域</w:t>
      </w:r>
      <w:r w:rsidRPr="00BA5396">
        <w:t>在</w:t>
      </w:r>
      <w:r>
        <w:t>創社時</w:t>
      </w:r>
      <w:r w:rsidRPr="00BA5396">
        <w:t>，都能夠申請 SDS 基金。以報銷為基礎，通過適當提交費用收據和</w:t>
      </w:r>
      <w:r>
        <w:t>文件</w:t>
      </w:r>
      <w:r w:rsidRPr="00BA5396">
        <w:t>來保證</w:t>
      </w:r>
      <w:r>
        <w:t>獲得</w:t>
      </w:r>
      <w:r w:rsidRPr="00BA5396">
        <w:t>。只</w:t>
      </w:r>
      <w:r>
        <w:t>有</w:t>
      </w:r>
      <w:r w:rsidRPr="00BA5396">
        <w:t>提供充分費用證明的申請</w:t>
      </w:r>
      <w:r>
        <w:t>，才會列入審核</w:t>
      </w:r>
      <w:r w:rsidRPr="00BA5396">
        <w:t>。</w:t>
      </w:r>
    </w:p>
    <w:p w:rsidR="005E4A86" w:rsidRDefault="005E4A86">
      <w:pPr>
        <w:rPr>
          <w:rFonts w:hint="eastAsia"/>
        </w:rPr>
      </w:pPr>
    </w:p>
    <w:p w:rsidR="005E4A86" w:rsidRPr="005E4A86" w:rsidRDefault="005E4A86">
      <w:pPr>
        <w:rPr>
          <w:rFonts w:hint="eastAsia"/>
          <w:color w:val="002060"/>
          <w:sz w:val="32"/>
          <w:szCs w:val="32"/>
        </w:rPr>
      </w:pPr>
      <w:r w:rsidRPr="005E4A86">
        <w:rPr>
          <w:rFonts w:hint="eastAsia"/>
          <w:color w:val="002060"/>
          <w:sz w:val="32"/>
          <w:szCs w:val="32"/>
        </w:rPr>
        <w:t>基金申請</w:t>
      </w:r>
    </w:p>
    <w:p w:rsidR="005E4A86" w:rsidRDefault="005E4A86">
      <w:r>
        <w:rPr>
          <w:rFonts w:hint="eastAsia"/>
        </w:rPr>
        <w:t>提出</w:t>
      </w:r>
      <w:r w:rsidRPr="005E4A86">
        <w:rPr>
          <w:rFonts w:hint="eastAsia"/>
        </w:rPr>
        <w:t>申請必須</w:t>
      </w:r>
      <w:r>
        <w:rPr>
          <w:rFonts w:hint="eastAsia"/>
        </w:rPr>
        <w:t>是</w:t>
      </w:r>
      <w:r w:rsidRPr="005E4A86">
        <w:rPr>
          <w:rFonts w:hint="eastAsia"/>
        </w:rPr>
        <w:t>本年度內</w:t>
      </w:r>
      <w:r>
        <w:rPr>
          <w:rFonts w:hint="eastAsia"/>
        </w:rPr>
        <w:t>創立的新社</w:t>
      </w:r>
      <w:r w:rsidRPr="005E4A86">
        <w:rPr>
          <w:rFonts w:hint="eastAsia"/>
        </w:rPr>
        <w:t>，並在</w:t>
      </w:r>
      <w:r>
        <w:rPr>
          <w:rFonts w:hint="eastAsia"/>
        </w:rPr>
        <w:t>授證日</w:t>
      </w:r>
      <w:r w:rsidRPr="005E4A86">
        <w:rPr>
          <w:rFonts w:hint="eastAsia"/>
        </w:rPr>
        <w:t>最多八周</w:t>
      </w:r>
      <w:r>
        <w:rPr>
          <w:rFonts w:hint="eastAsia"/>
        </w:rPr>
        <w:t>內收到申請</w:t>
      </w:r>
      <w:r w:rsidRPr="005E4A86">
        <w:rPr>
          <w:rFonts w:hint="eastAsia"/>
        </w:rPr>
        <w:t>。應以書</w:t>
      </w:r>
      <w:r w:rsidRPr="005E4A86">
        <w:rPr>
          <w:rFonts w:hint="eastAsia"/>
        </w:rPr>
        <w:lastRenderedPageBreak/>
        <w:t>面形式</w:t>
      </w:r>
      <w:r w:rsidR="00821A54">
        <w:rPr>
          <w:rFonts w:hint="eastAsia"/>
        </w:rPr>
        <w:t>，最好是電子郵件，</w:t>
      </w:r>
      <w:r w:rsidRPr="005E4A86">
        <w:rPr>
          <w:rFonts w:hint="eastAsia"/>
        </w:rPr>
        <w:t>向</w:t>
      </w:r>
      <w:r>
        <w:rPr>
          <w:rFonts w:hint="eastAsia"/>
        </w:rPr>
        <w:t>國際總部</w:t>
      </w:r>
      <w:r w:rsidRPr="005E4A86">
        <w:t>提交具有相應收據的報銷請求，並提交</w:t>
      </w:r>
      <w:r>
        <w:t>附件</w:t>
      </w:r>
      <w:r w:rsidRPr="005E4A86">
        <w:t>給國際</w:t>
      </w:r>
      <w:r>
        <w:t>財務長</w:t>
      </w:r>
      <w:r w:rsidRPr="005E4A86">
        <w:t>。</w:t>
      </w:r>
      <w:r>
        <w:t>國際秘書長</w:t>
      </w:r>
      <w:r w:rsidRPr="005E4A86">
        <w:t>和</w:t>
      </w:r>
      <w:r>
        <w:t>國際財務長</w:t>
      </w:r>
      <w:r w:rsidRPr="005E4A86">
        <w:t>將</w:t>
      </w:r>
      <w:r w:rsidR="00821A54">
        <w:t>與相關洲域</w:t>
      </w:r>
      <w:r w:rsidR="00821A54" w:rsidRPr="005E4A86">
        <w:t>和區域</w:t>
      </w:r>
      <w:r w:rsidR="00821A54">
        <w:t>的</w:t>
      </w:r>
      <w:r w:rsidR="00821A54" w:rsidRPr="005E4A86">
        <w:t>三</w:t>
      </w:r>
      <w:r w:rsidR="00821A54">
        <w:t>頭馬車協</w:t>
      </w:r>
      <w:r w:rsidR="00821A54" w:rsidRPr="005E4A86">
        <w:t>商</w:t>
      </w:r>
      <w:r w:rsidR="00821A54">
        <w:t>，</w:t>
      </w:r>
      <w:r w:rsidRPr="005E4A86">
        <w:t>評估收到的每個申請。每年的申請截止日期為6月1日。在此日期之後收到的請求將在下一個會計週期內予以考慮。申請結果將于每年6月15日前公佈。</w:t>
      </w:r>
      <w:bookmarkStart w:id="0" w:name="_GoBack"/>
      <w:bookmarkEnd w:id="0"/>
    </w:p>
    <w:sectPr w:rsidR="005E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37"/>
    <w:rsid w:val="003227EE"/>
    <w:rsid w:val="005E4A86"/>
    <w:rsid w:val="006826C2"/>
    <w:rsid w:val="00711937"/>
    <w:rsid w:val="00821A54"/>
    <w:rsid w:val="008F0C80"/>
    <w:rsid w:val="0096622E"/>
    <w:rsid w:val="00BA5396"/>
    <w:rsid w:val="00BC708A"/>
    <w:rsid w:val="00BF7C86"/>
    <w:rsid w:val="00D11D49"/>
    <w:rsid w:val="00DB3E4D"/>
    <w:rsid w:val="00DF4488"/>
    <w:rsid w:val="00E56BDC"/>
    <w:rsid w:val="00E9360E"/>
    <w:rsid w:val="00EE2905"/>
    <w:rsid w:val="00F177B5"/>
    <w:rsid w:val="00F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D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7F32-27F8-418B-B756-499F1B2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124</Words>
  <Characters>713</Characters>
  <Application>Microsoft Office Word</Application>
  <DocSecurity>0</DocSecurity>
  <Lines>5</Lines>
  <Paragraphs>1</Paragraphs>
  <ScaleCrop>false</ScaleCrop>
  <Company>JC-TEAM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22</cp:revision>
  <dcterms:created xsi:type="dcterms:W3CDTF">2020-02-16T03:34:00Z</dcterms:created>
  <dcterms:modified xsi:type="dcterms:W3CDTF">2020-02-16T04:59:00Z</dcterms:modified>
</cp:coreProperties>
</file>